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before="762" w:after="0" w:line="470" w:lineRule="exact"/>
        <w:ind w:left="0" w:right="0" w:firstLine="0"/>
        <w:jc w:val="center"/>
      </w:pPr>
      <w:r>
        <w:rPr>
          <w:rFonts w:ascii="FZXBSK" w:hAnsi="FZXBSK" w:eastAsia="FZXBSK"/>
          <w:b w:val="0"/>
          <w:i w:val="0"/>
          <w:color w:val="000000"/>
          <w:sz w:val="40"/>
        </w:rPr>
        <w:t>安全责任承诺书</w:t>
      </w:r>
    </w:p>
    <w:p>
      <w:pPr>
        <w:widowControl/>
        <w:autoSpaceDE w:val="0"/>
        <w:autoSpaceDN w:val="0"/>
        <w:spacing w:before="460" w:after="0" w:line="308" w:lineRule="exact"/>
        <w:ind w:left="362" w:right="362" w:firstLine="0"/>
        <w:jc w:val="right"/>
      </w:pPr>
      <w:r>
        <w:rPr>
          <w:rFonts w:ascii="FZFS" w:hAnsi="FZFS" w:eastAsia="FZFS"/>
          <w:b w:val="0"/>
          <w:i w:val="0"/>
          <w:color w:val="000000"/>
          <w:sz w:val="27"/>
        </w:rPr>
        <w:t>弘扬五四精神，凝聚青春力量，为增强广大学子德智体美劳全面发</w:t>
      </w:r>
    </w:p>
    <w:p>
      <w:pPr>
        <w:widowControl/>
        <w:autoSpaceDE w:val="0"/>
        <w:autoSpaceDN w:val="0"/>
        <w:spacing w:before="316" w:after="0" w:line="308" w:lineRule="exact"/>
        <w:ind w:left="0" w:right="0" w:firstLine="0"/>
        <w:jc w:val="center"/>
      </w:pPr>
      <w:r>
        <w:rPr>
          <w:rFonts w:ascii="FZFS" w:hAnsi="FZFS" w:eastAsia="FZFS"/>
          <w:b w:val="0"/>
          <w:i w:val="0"/>
          <w:color w:val="000000"/>
          <w:sz w:val="27"/>
        </w:rPr>
        <w:t>展，培养团结意识与集体荣誉感，促进各学院研究生之间的沟通交流，</w:t>
      </w:r>
    </w:p>
    <w:p>
      <w:pPr>
        <w:widowControl/>
        <w:autoSpaceDE w:val="0"/>
        <w:autoSpaceDN w:val="0"/>
        <w:spacing w:before="310" w:after="0" w:line="314" w:lineRule="exact"/>
        <w:ind w:left="0" w:right="0" w:firstLine="0"/>
        <w:jc w:val="center"/>
      </w:pPr>
      <w:r>
        <w:rPr>
          <w:rFonts w:ascii="FZFS" w:hAnsi="FZFS" w:eastAsia="FZFS"/>
          <w:b w:val="0"/>
          <w:i w:val="0"/>
          <w:color w:val="000000"/>
          <w:sz w:val="27"/>
        </w:rPr>
        <w:t>充实我校研究生的课余生活，特举办桂林电子科技大学</w:t>
      </w:r>
      <w:r>
        <w:rPr>
          <w:rFonts w:ascii="TimesNewRomanPSMT" w:hAnsi="TimesNewRomanPSMT" w:eastAsia="TimesNewRomanPSMT"/>
          <w:b w:val="0"/>
          <w:i w:val="0"/>
          <w:color w:val="000000"/>
          <w:sz w:val="27"/>
        </w:rPr>
        <w:t xml:space="preserve"> 202</w:t>
      </w:r>
      <w:r>
        <w:rPr>
          <w:rFonts w:hint="eastAsia" w:ascii="TimesNewRomanPSMT" w:hAnsi="TimesNewRomanPSMT" w:eastAsia="宋体"/>
          <w:b w:val="0"/>
          <w:i w:val="0"/>
          <w:color w:val="000000"/>
          <w:sz w:val="27"/>
          <w:lang w:val="en-US" w:eastAsia="zh-CN"/>
        </w:rPr>
        <w:t>4</w:t>
      </w:r>
      <w:r>
        <w:rPr>
          <w:rFonts w:ascii="FZFS" w:hAnsi="FZFS" w:eastAsia="FZFS"/>
          <w:b w:val="0"/>
          <w:i w:val="0"/>
          <w:color w:val="000000"/>
          <w:sz w:val="27"/>
        </w:rPr>
        <w:t xml:space="preserve"> 年研究生</w:t>
      </w:r>
    </w:p>
    <w:p>
      <w:pPr>
        <w:widowControl/>
        <w:autoSpaceDE w:val="0"/>
        <w:autoSpaceDN w:val="0"/>
        <w:spacing w:before="316" w:after="0" w:line="308" w:lineRule="exact"/>
        <w:ind w:left="0" w:right="0" w:firstLine="0"/>
        <w:jc w:val="center"/>
      </w:pPr>
      <w:r>
        <w:rPr>
          <w:rFonts w:ascii="FZFS" w:hAnsi="FZFS" w:eastAsia="FZFS"/>
          <w:b w:val="0"/>
          <w:i w:val="0"/>
          <w:color w:val="000000"/>
          <w:sz w:val="27"/>
        </w:rPr>
        <w:t>“五四杯”篮球联赛。为保证比赛顺利进行，须各参赛运动员签署安全</w:t>
      </w:r>
    </w:p>
    <w:p>
      <w:pPr>
        <w:widowControl/>
        <w:autoSpaceDE w:val="0"/>
        <w:autoSpaceDN w:val="0"/>
        <w:spacing w:before="316" w:after="0" w:line="308" w:lineRule="exact"/>
        <w:ind w:left="360" w:right="360" w:firstLine="0"/>
        <w:jc w:val="left"/>
      </w:pPr>
      <w:r>
        <w:rPr>
          <w:rFonts w:ascii="FZFS" w:hAnsi="FZFS" w:eastAsia="FZFS"/>
          <w:b w:val="0"/>
          <w:i w:val="0"/>
          <w:color w:val="000000"/>
          <w:sz w:val="27"/>
        </w:rPr>
        <w:t>责任承诺书，有关事项如下：</w:t>
      </w:r>
    </w:p>
    <w:p>
      <w:pPr>
        <w:widowControl/>
        <w:autoSpaceDE w:val="0"/>
        <w:autoSpaceDN w:val="0"/>
        <w:spacing w:before="310" w:after="0" w:line="314" w:lineRule="exact"/>
        <w:ind w:right="900" w:firstLine="810" w:firstLineChars="300"/>
        <w:jc w:val="left"/>
      </w:pPr>
      <w:r>
        <w:rPr>
          <w:rFonts w:ascii="TimesNewRomanPSMT" w:hAnsi="TimesNewRomanPSMT" w:eastAsia="TimesNewRomanPSMT"/>
          <w:b w:val="0"/>
          <w:i w:val="0"/>
          <w:color w:val="000000"/>
          <w:sz w:val="27"/>
        </w:rPr>
        <w:t>1.</w:t>
      </w:r>
      <w:r>
        <w:rPr>
          <w:rFonts w:ascii="FZFS" w:hAnsi="FZFS" w:eastAsia="FZFS"/>
          <w:b w:val="0"/>
          <w:i w:val="0"/>
          <w:color w:val="000000"/>
          <w:sz w:val="27"/>
        </w:rPr>
        <w:t xml:space="preserve"> 本次比赛各参赛队伍自愿参加。</w:t>
      </w:r>
    </w:p>
    <w:p>
      <w:pPr>
        <w:widowControl/>
        <w:autoSpaceDE w:val="0"/>
        <w:autoSpaceDN w:val="0"/>
        <w:spacing w:before="310" w:after="0" w:line="314" w:lineRule="exact"/>
        <w:ind w:left="362" w:right="362" w:firstLine="0"/>
        <w:jc w:val="right"/>
      </w:pPr>
      <w:r>
        <w:rPr>
          <w:rFonts w:ascii="TimesNewRomanPSMT" w:hAnsi="TimesNewRomanPSMT" w:eastAsia="TimesNewRomanPSMT"/>
          <w:b w:val="0"/>
          <w:i w:val="0"/>
          <w:color w:val="000000"/>
          <w:sz w:val="27"/>
        </w:rPr>
        <w:t>2.</w:t>
      </w:r>
      <w:r>
        <w:rPr>
          <w:rFonts w:ascii="FZFS" w:hAnsi="FZFS" w:eastAsia="FZFS"/>
          <w:b w:val="0"/>
          <w:i w:val="0"/>
          <w:color w:val="000000"/>
          <w:sz w:val="27"/>
        </w:rPr>
        <w:t xml:space="preserve"> 各参赛队伍须为参赛运动员购买相关的人身意外伤害保险，同时</w:t>
      </w:r>
    </w:p>
    <w:p>
      <w:pPr>
        <w:widowControl/>
        <w:autoSpaceDE w:val="0"/>
        <w:autoSpaceDN w:val="0"/>
        <w:spacing w:before="316" w:after="0" w:line="308" w:lineRule="exact"/>
        <w:ind w:left="360" w:right="360" w:firstLine="0"/>
        <w:jc w:val="left"/>
      </w:pPr>
      <w:r>
        <w:rPr>
          <w:rFonts w:ascii="FZFS" w:hAnsi="FZFS" w:eastAsia="FZFS"/>
          <w:b w:val="0"/>
          <w:i w:val="0"/>
          <w:color w:val="000000"/>
          <w:sz w:val="27"/>
        </w:rPr>
        <w:t>各参赛运动员均须知</w:t>
      </w:r>
      <w:bookmarkStart w:id="0" w:name="_GoBack"/>
      <w:bookmarkEnd w:id="0"/>
      <w:r>
        <w:rPr>
          <w:rFonts w:ascii="FZFS" w:hAnsi="FZFS" w:eastAsia="FZFS"/>
          <w:b w:val="0"/>
          <w:i w:val="0"/>
          <w:color w:val="000000"/>
          <w:sz w:val="27"/>
        </w:rPr>
        <w:t>晓到篮球比赛的危险性以及比赛过程中会出现的</w:t>
      </w:r>
    </w:p>
    <w:p>
      <w:pPr>
        <w:widowControl/>
        <w:autoSpaceDE w:val="0"/>
        <w:autoSpaceDN w:val="0"/>
        <w:spacing w:before="316" w:after="0" w:line="308" w:lineRule="exact"/>
        <w:ind w:left="360" w:right="360" w:firstLine="0"/>
        <w:jc w:val="left"/>
      </w:pPr>
      <w:r>
        <w:rPr>
          <w:rFonts w:ascii="FZFS" w:hAnsi="FZFS" w:eastAsia="FZFS"/>
          <w:b w:val="0"/>
          <w:i w:val="0"/>
          <w:color w:val="000000"/>
          <w:sz w:val="27"/>
        </w:rPr>
        <w:t>意外情况，无不适或疾病以及其他不适合篮球运动的情况。</w:t>
      </w:r>
    </w:p>
    <w:p>
      <w:pPr>
        <w:widowControl/>
        <w:autoSpaceDE w:val="0"/>
        <w:autoSpaceDN w:val="0"/>
        <w:spacing w:before="310" w:after="0" w:line="314" w:lineRule="exact"/>
        <w:ind w:left="362" w:right="362" w:firstLine="0"/>
        <w:jc w:val="right"/>
      </w:pPr>
      <w:r>
        <w:rPr>
          <w:rFonts w:ascii="TimesNewRomanPSMT" w:hAnsi="TimesNewRomanPSMT" w:eastAsia="TimesNewRomanPSMT"/>
          <w:b w:val="0"/>
          <w:i w:val="0"/>
          <w:color w:val="000000"/>
          <w:sz w:val="27"/>
        </w:rPr>
        <w:t>3.</w:t>
      </w:r>
      <w:r>
        <w:rPr>
          <w:rFonts w:ascii="FZFS" w:hAnsi="FZFS" w:eastAsia="FZFS"/>
          <w:b w:val="0"/>
          <w:i w:val="0"/>
          <w:color w:val="000000"/>
          <w:sz w:val="27"/>
        </w:rPr>
        <w:t xml:space="preserve"> 各参赛队伍与参赛运动员自觉遵守本次比赛的所有规则规定，做</w:t>
      </w:r>
    </w:p>
    <w:p>
      <w:pPr>
        <w:widowControl/>
        <w:autoSpaceDE w:val="0"/>
        <w:autoSpaceDN w:val="0"/>
        <w:spacing w:before="316" w:after="0" w:line="308" w:lineRule="exact"/>
        <w:ind w:left="0" w:right="0" w:firstLine="0"/>
        <w:jc w:val="center"/>
      </w:pPr>
      <w:r>
        <w:rPr>
          <w:rFonts w:ascii="FZFS" w:hAnsi="FZFS" w:eastAsia="FZFS"/>
          <w:b w:val="0"/>
          <w:i w:val="0"/>
          <w:color w:val="000000"/>
          <w:sz w:val="27"/>
        </w:rPr>
        <w:t>到文明参赛、安全参赛。如在参赛过程中发现或注意到任何风险或潜在</w:t>
      </w:r>
    </w:p>
    <w:p>
      <w:pPr>
        <w:widowControl/>
        <w:autoSpaceDE w:val="0"/>
        <w:autoSpaceDN w:val="0"/>
        <w:spacing w:before="316" w:after="0" w:line="308" w:lineRule="exact"/>
        <w:ind w:left="360" w:right="360" w:firstLine="0"/>
        <w:jc w:val="left"/>
      </w:pPr>
      <w:r>
        <w:rPr>
          <w:rFonts w:ascii="FZFS" w:hAnsi="FZFS" w:eastAsia="FZFS"/>
          <w:b w:val="0"/>
          <w:i w:val="0"/>
          <w:color w:val="000000"/>
          <w:sz w:val="27"/>
        </w:rPr>
        <w:t>风险，应立即终止参赛并及时报告大赛组委会。</w:t>
      </w:r>
    </w:p>
    <w:p>
      <w:pPr>
        <w:widowControl/>
        <w:autoSpaceDE w:val="0"/>
        <w:autoSpaceDN w:val="0"/>
        <w:spacing w:before="310" w:after="0" w:line="314" w:lineRule="exact"/>
        <w:ind w:left="362" w:right="362" w:firstLine="0"/>
        <w:jc w:val="right"/>
      </w:pPr>
      <w:r>
        <w:rPr>
          <w:rFonts w:ascii="TimesNewRomanPSMT" w:hAnsi="TimesNewRomanPSMT" w:eastAsia="TimesNewRomanPSMT"/>
          <w:b w:val="0"/>
          <w:i w:val="0"/>
          <w:color w:val="000000"/>
          <w:sz w:val="27"/>
        </w:rPr>
        <w:t>4.</w:t>
      </w:r>
      <w:r>
        <w:rPr>
          <w:rFonts w:ascii="FZFS" w:hAnsi="FZFS" w:eastAsia="FZFS"/>
          <w:b w:val="0"/>
          <w:i w:val="0"/>
          <w:color w:val="000000"/>
          <w:sz w:val="27"/>
        </w:rPr>
        <w:t xml:space="preserve"> 友谊第一，比赛第二。比赛过程中尊重对手，尊重裁判，服从裁</w:t>
      </w:r>
    </w:p>
    <w:p>
      <w:pPr>
        <w:widowControl/>
        <w:autoSpaceDE w:val="0"/>
        <w:autoSpaceDN w:val="0"/>
        <w:spacing w:before="316" w:after="0" w:line="308" w:lineRule="exact"/>
        <w:ind w:left="360" w:right="360" w:firstLine="0"/>
        <w:jc w:val="left"/>
      </w:pPr>
      <w:r>
        <w:rPr>
          <w:rFonts w:ascii="FZFS" w:hAnsi="FZFS" w:eastAsia="FZFS"/>
          <w:b w:val="0"/>
          <w:i w:val="0"/>
          <w:color w:val="000000"/>
          <w:sz w:val="27"/>
        </w:rPr>
        <w:t>判判决，不得扰乱赛场秩序，不得打架斗殴，不得辱骂裁判及对手。</w:t>
      </w:r>
    </w:p>
    <w:p>
      <w:pPr>
        <w:widowControl/>
        <w:autoSpaceDE w:val="0"/>
        <w:autoSpaceDN w:val="0"/>
        <w:spacing w:before="310" w:after="0" w:line="314" w:lineRule="exact"/>
        <w:ind w:left="362" w:right="362" w:firstLine="0"/>
        <w:jc w:val="right"/>
      </w:pPr>
      <w:r>
        <w:rPr>
          <w:rFonts w:ascii="TimesNewRomanPSMT" w:hAnsi="TimesNewRomanPSMT" w:eastAsia="TimesNewRomanPSMT"/>
          <w:b w:val="0"/>
          <w:i w:val="0"/>
          <w:color w:val="000000"/>
          <w:sz w:val="27"/>
        </w:rPr>
        <w:t>5.</w:t>
      </w:r>
      <w:r>
        <w:rPr>
          <w:rFonts w:ascii="FZFS" w:hAnsi="FZFS" w:eastAsia="FZFS"/>
          <w:b w:val="0"/>
          <w:i w:val="0"/>
          <w:color w:val="000000"/>
          <w:sz w:val="27"/>
        </w:rPr>
        <w:t xml:space="preserve"> 比赛期间，若出现任何扰乱比赛进程的事宜，组委会有权根据具</w:t>
      </w:r>
    </w:p>
    <w:p>
      <w:pPr>
        <w:widowControl/>
        <w:autoSpaceDE w:val="0"/>
        <w:autoSpaceDN w:val="0"/>
        <w:spacing w:before="316" w:after="0" w:line="308" w:lineRule="exact"/>
        <w:ind w:left="360" w:right="360" w:firstLine="0"/>
        <w:jc w:val="left"/>
      </w:pPr>
      <w:r>
        <w:rPr>
          <w:rFonts w:ascii="FZFS" w:hAnsi="FZFS" w:eastAsia="FZFS"/>
          <w:b w:val="0"/>
          <w:i w:val="0"/>
          <w:color w:val="000000"/>
          <w:sz w:val="27"/>
        </w:rPr>
        <w:t>体情况终止参赛队伍和运动员个人参赛资格。</w:t>
      </w:r>
    </w:p>
    <w:p>
      <w:pPr>
        <w:widowControl/>
        <w:autoSpaceDE w:val="0"/>
        <w:autoSpaceDN w:val="0"/>
        <w:spacing w:before="310" w:after="0" w:line="314" w:lineRule="exact"/>
        <w:ind w:left="900" w:right="900" w:firstLine="0"/>
        <w:jc w:val="left"/>
      </w:pPr>
      <w:r>
        <w:rPr>
          <w:rFonts w:ascii="TimesNewRomanPSMT" w:hAnsi="TimesNewRomanPSMT" w:eastAsia="TimesNewRomanPSMT"/>
          <w:b w:val="0"/>
          <w:i w:val="0"/>
          <w:color w:val="000000"/>
          <w:sz w:val="27"/>
        </w:rPr>
        <w:t>6.</w:t>
      </w:r>
      <w:r>
        <w:rPr>
          <w:rFonts w:ascii="FZFS" w:hAnsi="FZFS" w:eastAsia="FZFS"/>
          <w:b w:val="0"/>
          <w:i w:val="0"/>
          <w:color w:val="000000"/>
          <w:sz w:val="27"/>
        </w:rPr>
        <w:t xml:space="preserve"> 未尽事宜，请关注后续通知。</w:t>
      </w:r>
    </w:p>
    <w:p>
      <w:pPr>
        <w:widowControl/>
        <w:autoSpaceDE w:val="0"/>
        <w:autoSpaceDN w:val="0"/>
        <w:spacing w:before="316" w:after="0" w:line="308" w:lineRule="exact"/>
        <w:ind w:left="900" w:right="900" w:firstLine="0"/>
        <w:jc w:val="left"/>
      </w:pPr>
      <w:r>
        <w:rPr>
          <w:rFonts w:ascii="FZFS" w:hAnsi="FZFS" w:eastAsia="FZFS"/>
          <w:b w:val="0"/>
          <w:i w:val="0"/>
          <w:color w:val="000000"/>
          <w:sz w:val="27"/>
        </w:rPr>
        <w:t>以上所有事宜每位参赛运动员均已悉知，并签字。</w:t>
      </w:r>
    </w:p>
    <w:p>
      <w:pPr>
        <w:widowControl/>
        <w:autoSpaceDE w:val="0"/>
        <w:autoSpaceDN w:val="0"/>
        <w:spacing w:before="316" w:after="474" w:line="300" w:lineRule="exact"/>
        <w:ind w:left="900" w:right="900" w:firstLine="0"/>
        <w:jc w:val="left"/>
      </w:pPr>
      <w:r>
        <w:rPr>
          <w:rFonts w:ascii="FZFangSong" w:hAnsi="FZFangSong" w:eastAsia="FZFangSong"/>
          <w:b w:val="0"/>
          <w:i w:val="0"/>
          <w:color w:val="000000"/>
          <w:sz w:val="27"/>
        </w:rPr>
        <w:t>运动员签字：</w:t>
      </w:r>
    </w:p>
    <w:tbl>
      <w:tblPr>
        <w:tblStyle w:val="32"/>
        <w:tblW w:w="0" w:type="auto"/>
        <w:tblInd w:w="36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9"/>
        <w:gridCol w:w="3009"/>
        <w:gridCol w:w="30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exact"/>
        </w:trPr>
        <w:tc>
          <w:tcPr>
            <w:tcW w:w="4062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74" w:after="0" w:line="300" w:lineRule="exact"/>
              <w:ind w:left="136" w:right="136" w:firstLine="0"/>
              <w:jc w:val="right"/>
            </w:pPr>
            <w:r>
              <w:rPr>
                <w:rFonts w:hint="eastAsia" w:ascii="FZFangSong" w:hAnsi="FZFangSong" w:eastAsia="宋体"/>
                <w:b w:val="0"/>
                <w:i w:val="0"/>
                <w:color w:val="000000"/>
                <w:sz w:val="27"/>
                <w:lang w:val="en-US" w:eastAsia="zh-CN"/>
              </w:rPr>
              <w:t xml:space="preserve">  </w:t>
            </w:r>
            <w:r>
              <w:rPr>
                <w:rFonts w:ascii="FZFangSong" w:hAnsi="FZFangSong" w:eastAsia="FZFangSong"/>
                <w:b w:val="0"/>
                <w:i w:val="0"/>
                <w:color w:val="000000"/>
                <w:sz w:val="27"/>
              </w:rPr>
              <w:t>年</w:t>
            </w:r>
          </w:p>
        </w:tc>
        <w:tc>
          <w:tcPr>
            <w:tcW w:w="540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74" w:after="0" w:line="300" w:lineRule="exact"/>
              <w:ind w:left="0" w:right="0" w:firstLine="270" w:firstLineChars="100"/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ascii="FZFangSong" w:hAnsi="FZFangSong" w:eastAsia="FZFangSong"/>
                <w:b w:val="0"/>
                <w:i w:val="0"/>
                <w:color w:val="000000"/>
                <w:sz w:val="27"/>
              </w:rPr>
              <w:t>月</w:t>
            </w:r>
            <w:r>
              <w:rPr>
                <w:rFonts w:hint="eastAsia" w:ascii="FZFangSong" w:hAnsi="FZFangSong" w:eastAsia="宋体"/>
                <w:b w:val="0"/>
                <w:i w:val="0"/>
                <w:color w:val="000000"/>
                <w:sz w:val="27"/>
                <w:lang w:val="en-US" w:eastAsia="zh-CN"/>
              </w:rPr>
              <w:t xml:space="preserve">    日</w:t>
            </w:r>
          </w:p>
        </w:tc>
        <w:tc>
          <w:tcPr>
            <w:tcW w:w="584" w:type="dxa"/>
            <w:tcMar>
              <w:left w:w="0" w:type="dxa"/>
              <w:right w:w="0" w:type="dxa"/>
            </w:tcMar>
          </w:tcPr>
          <w:p>
            <w:pPr>
              <w:widowControl/>
              <w:autoSpaceDE w:val="0"/>
              <w:autoSpaceDN w:val="0"/>
              <w:spacing w:before="474" w:after="0" w:line="300" w:lineRule="exact"/>
              <w:ind w:left="0" w:right="0" w:firstLine="0"/>
              <w:jc w:val="center"/>
            </w:pPr>
            <w:r>
              <w:rPr>
                <w:rFonts w:ascii="FZFangSong" w:hAnsi="FZFangSong" w:eastAsia="FZFangSong"/>
                <w:b w:val="0"/>
                <w:i w:val="0"/>
                <w:color w:val="000000"/>
                <w:sz w:val="27"/>
              </w:rPr>
              <w:t>日</w:t>
            </w:r>
          </w:p>
        </w:tc>
      </w:tr>
    </w:tbl>
    <w:p>
      <w:pPr>
        <w:widowControl/>
        <w:autoSpaceDE w:val="0"/>
        <w:autoSpaceDN w:val="0"/>
        <w:spacing w:before="0" w:after="0" w:line="14" w:lineRule="exact"/>
        <w:ind w:left="0" w:right="0"/>
      </w:pPr>
    </w:p>
    <w:sectPr>
      <w:pgSz w:w="11906" w:h="16838"/>
      <w:pgMar w:top="760" w:right="1440" w:bottom="804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FZXB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angSo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MTg0MDk3MWQyMzQ2ZTgxMTYxZTMxYmRmZDc5YmY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D8B2BD7"/>
    <w:rsid w:val="7792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autoRedefine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autoRedefine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autoRedefine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autoRedefine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autoRedefine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autoRedefine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autoRedefine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autoRedefine/>
    <w:semiHidden/>
    <w:unhideWhenUsed/>
    <w:qFormat/>
    <w:uiPriority w:val="1"/>
  </w:style>
  <w:style w:type="table" w:default="1" w:styleId="3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autoRedefine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autoRedefine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autoRedefine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autoRedefine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autoRedefine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autoRedefine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autoRedefine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autoRedefine/>
    <w:unhideWhenUsed/>
    <w:qFormat/>
    <w:uiPriority w:val="99"/>
    <w:pPr>
      <w:spacing w:after="120"/>
    </w:pPr>
  </w:style>
  <w:style w:type="paragraph" w:styleId="20">
    <w:name w:val="List Number 3"/>
    <w:basedOn w:val="1"/>
    <w:autoRedefine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autoRedefine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autoRedefine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autoRedefine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autoRedefine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autoRedefine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autoRedefine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autoRedefine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autoRedefine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autoRedefine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autoRedefine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autoRedefine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autoRedefine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autoRedefine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autoRedefine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autoRedefine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autoRedefine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autoRedefine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autoRedefine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autoRedefine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autoRedefine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autoRedefine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autoRedefine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autoRedefine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autoRedefine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autoRedefine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autoRedefine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autoRedefine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autoRedefine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autoRedefine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autoRedefine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autoRedefine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autoRedefine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autoRedefine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autoRedefine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autoRedefine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autoRedefine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autoRedefine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autoRedefine/>
    <w:qFormat/>
    <w:uiPriority w:val="22"/>
    <w:rPr>
      <w:b/>
      <w:bCs/>
    </w:rPr>
  </w:style>
  <w:style w:type="character" w:styleId="134">
    <w:name w:val="Emphasis"/>
    <w:basedOn w:val="132"/>
    <w:autoRedefine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uiPriority w:val="99"/>
  </w:style>
  <w:style w:type="paragraph" w:styleId="137">
    <w:name w:val="No Spacing"/>
    <w:autoRedefine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autoRedefine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autoRedefine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autoRedefine/>
    <w:qFormat/>
    <w:uiPriority w:val="99"/>
  </w:style>
  <w:style w:type="character" w:customStyle="1" w:styleId="145">
    <w:name w:val="Body Text 2 Char"/>
    <w:basedOn w:val="132"/>
    <w:link w:val="28"/>
    <w:autoRedefine/>
    <w:qFormat/>
    <w:uiPriority w:val="99"/>
  </w:style>
  <w:style w:type="character" w:customStyle="1" w:styleId="146">
    <w:name w:val="Body Text 3 Char"/>
    <w:basedOn w:val="132"/>
    <w:link w:val="17"/>
    <w:autoRedefine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autoRedefine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autoRedefine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autoRedefine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autoRedefine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autoRedefine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autoRedefine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autoRedefine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autoRedefine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autoRedefine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^、*Lincoln、Cid</cp:lastModifiedBy>
  <dcterms:modified xsi:type="dcterms:W3CDTF">2024-05-10T07:21:54Z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FA8DDA78FEAE4082A272B2E5CD76DB03_12</vt:lpwstr>
  </property>
</Properties>
</file>