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spacing w:before="792" w:after="0" w:line="458" w:lineRule="exact"/>
        <w:ind w:left="0" w:right="0" w:firstLine="0"/>
        <w:jc w:val="center"/>
      </w:pPr>
      <w:r>
        <w:rPr>
          <w:rFonts w:ascii="等线" w:hAnsi="等线" w:eastAsia="等线"/>
          <w:b/>
          <w:i w:val="0"/>
          <w:color w:val="000000"/>
          <w:sz w:val="44"/>
        </w:rPr>
        <w:t>202</w:t>
      </w:r>
      <w:r>
        <w:rPr>
          <w:rFonts w:hint="eastAsia" w:ascii="等线" w:hAnsi="等线" w:eastAsia="等线"/>
          <w:b/>
          <w:i w:val="0"/>
          <w:color w:val="000000"/>
          <w:sz w:val="44"/>
          <w:lang w:val="en-US" w:eastAsia="zh-CN"/>
        </w:rPr>
        <w:t>4</w:t>
      </w:r>
      <w:r>
        <w:rPr>
          <w:rFonts w:ascii="等线" w:hAnsi="等线" w:eastAsia="等线"/>
          <w:b/>
          <w:i w:val="0"/>
          <w:color w:val="000000"/>
          <w:sz w:val="44"/>
        </w:rPr>
        <w:t>年研究生</w:t>
      </w:r>
      <w:r>
        <w:rPr>
          <w:rFonts w:hint="eastAsia" w:ascii="等线" w:hAnsi="等线" w:eastAsia="等线"/>
          <w:b/>
          <w:i w:val="0"/>
          <w:color w:val="000000"/>
          <w:sz w:val="44"/>
          <w:lang w:eastAsia="zh-CN"/>
        </w:rPr>
        <w:t>“</w:t>
      </w:r>
      <w:r>
        <w:rPr>
          <w:rFonts w:hint="eastAsia" w:ascii="等线" w:hAnsi="等线" w:eastAsia="等线"/>
          <w:b/>
          <w:i w:val="0"/>
          <w:color w:val="000000"/>
          <w:sz w:val="44"/>
          <w:lang w:val="en-US" w:eastAsia="zh-CN"/>
        </w:rPr>
        <w:t>五四杯</w:t>
      </w:r>
      <w:r>
        <w:rPr>
          <w:rFonts w:hint="eastAsia" w:ascii="等线" w:hAnsi="等线" w:eastAsia="等线"/>
          <w:b/>
          <w:i w:val="0"/>
          <w:color w:val="000000"/>
          <w:sz w:val="44"/>
          <w:lang w:eastAsia="zh-CN"/>
        </w:rPr>
        <w:t>”</w:t>
      </w:r>
      <w:bookmarkStart w:id="0" w:name="_GoBack"/>
      <w:bookmarkEnd w:id="0"/>
      <w:r>
        <w:rPr>
          <w:rFonts w:ascii="等线" w:hAnsi="等线" w:eastAsia="等线"/>
          <w:b/>
          <w:i w:val="0"/>
          <w:color w:val="000000"/>
          <w:sz w:val="44"/>
        </w:rPr>
        <w:t>篮球联赛规则</w:t>
      </w:r>
    </w:p>
    <w:p>
      <w:pPr>
        <w:widowControl/>
        <w:autoSpaceDE w:val="0"/>
        <w:autoSpaceDN w:val="0"/>
        <w:spacing w:before="274" w:after="0" w:line="320" w:lineRule="exact"/>
        <w:ind w:left="360" w:right="360" w:firstLine="0"/>
        <w:jc w:val="left"/>
      </w:pPr>
      <w:r>
        <w:rPr>
          <w:rFonts w:ascii="黑体" w:hAnsi="黑体" w:eastAsia="黑体"/>
          <w:b w:val="0"/>
          <w:i w:val="0"/>
          <w:color w:val="000000"/>
          <w:sz w:val="32"/>
        </w:rPr>
        <w:t>一、比赛规则</w:t>
      </w:r>
    </w:p>
    <w:p>
      <w:pPr>
        <w:widowControl/>
        <w:autoSpaceDE w:val="0"/>
        <w:autoSpaceDN w:val="0"/>
        <w:spacing w:before="212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（一）男子比赛规则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1、比赛模式为 5V5 全场比赛，由</w:t>
      </w:r>
      <w:r>
        <w:rPr>
          <w:rFonts w:hint="eastAsia" w:ascii="宋体" w:hAnsi="宋体" w:eastAsia="宋体"/>
          <w:b w:val="0"/>
          <w:i w:val="0"/>
          <w:color w:val="000000"/>
          <w:sz w:val="28"/>
          <w:lang w:val="en-US" w:eastAsia="zh-CN"/>
        </w:rPr>
        <w:t>信息与通信</w:t>
      </w:r>
      <w:r>
        <w:rPr>
          <w:rFonts w:ascii="宋体" w:hAnsi="宋体" w:eastAsia="宋体"/>
          <w:b w:val="0"/>
          <w:i w:val="0"/>
          <w:color w:val="000000"/>
          <w:sz w:val="28"/>
        </w:rPr>
        <w:t>学院研究生会文体部</w:t>
      </w:r>
    </w:p>
    <w:p>
      <w:pPr>
        <w:widowControl/>
        <w:autoSpaceDE w:val="0"/>
        <w:autoSpaceDN w:val="0"/>
        <w:spacing w:before="222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负责抽签决定赛程。</w:t>
      </w:r>
    </w:p>
    <w:p>
      <w:pPr>
        <w:widowControl/>
        <w:autoSpaceDE w:val="0"/>
        <w:autoSpaceDN w:val="0"/>
        <w:spacing w:before="168" w:after="0" w:line="366" w:lineRule="exact"/>
        <w:ind w:left="356" w:right="356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2、比赛采取每节 10 分钟制，共四节，一共可叫五次暂停，除第</w:t>
      </w:r>
    </w:p>
    <w:p>
      <w:pPr>
        <w:widowControl/>
        <w:autoSpaceDE w:val="0"/>
        <w:autoSpaceDN w:val="0"/>
        <w:spacing w:before="184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四节最后两分钟外的时间不停表，比赛结束时分多的一队获胜。</w:t>
      </w:r>
    </w:p>
    <w:p>
      <w:pPr>
        <w:widowControl/>
        <w:autoSpaceDE w:val="0"/>
        <w:autoSpaceDN w:val="0"/>
        <w:spacing w:before="222" w:after="0" w:line="280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3、参赛队员要按规定的比赛时间提前十五分钟到场，逾时十分</w:t>
      </w:r>
    </w:p>
    <w:p>
      <w:pPr>
        <w:widowControl/>
        <w:autoSpaceDE w:val="0"/>
        <w:autoSpaceDN w:val="0"/>
        <w:spacing w:before="218" w:after="0" w:line="282" w:lineRule="exact"/>
        <w:ind w:left="266" w:right="266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钟不到者视为弃权；抽签后因故不参加比赛的参赛队伍按弃权处理。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4、参赛队要做到文明比赛，比赛过程中服从裁判，换人、叫暂</w:t>
      </w:r>
    </w:p>
    <w:p>
      <w:pPr>
        <w:widowControl/>
        <w:autoSpaceDE w:val="0"/>
        <w:autoSpaceDN w:val="0"/>
        <w:spacing w:before="222" w:after="0" w:line="280" w:lineRule="exact"/>
        <w:ind w:left="78" w:right="78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停等操作以裁判指令为准。如有争议在赛后与裁判及文体部人员交流，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最终由文体部作出解释。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5、当执裁判要公正、公平，严格执裁，尽量避免错判、误判等</w:t>
      </w:r>
    </w:p>
    <w:p>
      <w:pPr>
        <w:widowControl/>
        <w:autoSpaceDE w:val="0"/>
        <w:autoSpaceDN w:val="0"/>
        <w:spacing w:before="222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现象的出现。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6、为保证比赛公平、公正、公开，任何有违背体育道德的行为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都会受到相应的处罚。</w:t>
      </w:r>
    </w:p>
    <w:p>
      <w:pPr>
        <w:widowControl/>
        <w:autoSpaceDE w:val="0"/>
        <w:autoSpaceDN w:val="0"/>
        <w:spacing w:before="222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（二）女子比赛规则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1、比赛模式为女子篮球 3V3 半场比赛，分上、下半场，全场比</w:t>
      </w:r>
    </w:p>
    <w:p>
      <w:pPr>
        <w:widowControl/>
        <w:autoSpaceDE w:val="0"/>
        <w:autoSpaceDN w:val="0"/>
        <w:spacing w:before="218" w:after="0" w:line="280" w:lineRule="exact"/>
        <w:ind w:left="0" w:right="0" w:firstLine="0"/>
        <w:jc w:val="center"/>
      </w:pPr>
      <w:r>
        <w:rPr>
          <w:rFonts w:ascii="宋体" w:hAnsi="宋体" w:eastAsia="宋体"/>
          <w:b w:val="0"/>
          <w:i w:val="0"/>
          <w:color w:val="000000"/>
          <w:sz w:val="28"/>
        </w:rPr>
        <w:t>赛共 20 分钟，上下半场各 10 分钟。罚球以及换人不停表，比赛最后</w:t>
      </w:r>
    </w:p>
    <w:p>
      <w:pPr>
        <w:widowControl/>
        <w:autoSpaceDE w:val="0"/>
        <w:autoSpaceDN w:val="0"/>
        <w:spacing w:before="222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两分钟停表。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2、参赛队员要按规定的比赛时间提前十五分钟到场，逾时十分</w:t>
      </w:r>
    </w:p>
    <w:p>
      <w:pPr>
        <w:widowControl/>
        <w:autoSpaceDE w:val="0"/>
        <w:autoSpaceDN w:val="0"/>
        <w:spacing w:before="218" w:after="0" w:line="280" w:lineRule="exact"/>
        <w:ind w:left="266" w:right="266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钟不到者视为弃权；抽签后因故不参加比赛的参赛成员按弃权处理。</w:t>
      </w:r>
    </w:p>
    <w:p>
      <w:pPr>
        <w:widowControl/>
        <w:autoSpaceDE w:val="0"/>
        <w:autoSpaceDN w:val="0"/>
        <w:spacing w:before="222" w:after="0" w:line="280" w:lineRule="exact"/>
        <w:ind w:left="358" w:right="358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4、参赛队要做到文明比赛，比赛过程中服从裁判。如有争议在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赛后与裁判及文体部人员交流，最终由文体部作出解释。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5、当执裁判要公正、公平，严格执裁，尽量避免错判、误判等</w:t>
      </w:r>
    </w:p>
    <w:p>
      <w:pPr>
        <w:widowControl/>
        <w:autoSpaceDE w:val="0"/>
        <w:autoSpaceDN w:val="0"/>
        <w:spacing w:before="222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现象的出现。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6、为保证比赛公平、公正、公开，任何有违背体育道德的行为</w:t>
      </w:r>
    </w:p>
    <w:p>
      <w:pPr>
        <w:sectPr>
          <w:pgSz w:w="11906" w:h="16838"/>
          <w:pgMar w:top="794" w:right="1440" w:bottom="854" w:left="1440" w:header="720" w:footer="720" w:gutter="0"/>
          <w:cols w:space="720" w:num="1"/>
          <w:docGrid w:linePitch="360" w:charSpace="0"/>
        </w:sectPr>
      </w:pPr>
    </w:p>
    <w:p>
      <w:pPr>
        <w:widowControl/>
        <w:autoSpaceDE w:val="0"/>
        <w:autoSpaceDN w:val="0"/>
        <w:spacing w:before="800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都会受到相应的处罚。</w:t>
      </w:r>
    </w:p>
    <w:p>
      <w:pPr>
        <w:widowControl/>
        <w:autoSpaceDE w:val="0"/>
        <w:autoSpaceDN w:val="0"/>
        <w:spacing w:before="184" w:after="0" w:line="32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32"/>
        </w:rPr>
        <w:t>注:赛制根据报名结束后的参赛队伍数量而定。</w:t>
      </w:r>
    </w:p>
    <w:p>
      <w:pPr>
        <w:widowControl/>
        <w:autoSpaceDE w:val="0"/>
        <w:autoSpaceDN w:val="0"/>
        <w:spacing w:before="180" w:after="0" w:line="320" w:lineRule="exact"/>
        <w:ind w:left="360" w:right="360" w:firstLine="0"/>
        <w:jc w:val="left"/>
      </w:pPr>
      <w:r>
        <w:rPr>
          <w:rFonts w:ascii="黑体" w:hAnsi="黑体" w:eastAsia="黑体"/>
          <w:b w:val="0"/>
          <w:i w:val="0"/>
          <w:color w:val="000000"/>
          <w:sz w:val="32"/>
        </w:rPr>
        <w:t>二、比赛纪律</w:t>
      </w:r>
    </w:p>
    <w:p>
      <w:pPr>
        <w:widowControl/>
        <w:autoSpaceDE w:val="0"/>
        <w:autoSpaceDN w:val="0"/>
        <w:spacing w:before="214" w:after="0" w:line="282" w:lineRule="exact"/>
        <w:ind w:left="406" w:right="406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1、比赛过程中，凡冒名顶替，弄虚作假者，取消其参赛资格。</w:t>
      </w:r>
    </w:p>
    <w:p>
      <w:pPr>
        <w:widowControl/>
        <w:autoSpaceDE w:val="0"/>
        <w:autoSpaceDN w:val="0"/>
        <w:spacing w:before="218" w:after="0" w:line="280" w:lineRule="exact"/>
        <w:ind w:left="82" w:right="82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2、 各参赛队伍必须在比赛开始前十五分钟携带一卡通进行签到，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如不到者相当于弃权。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3、比赛过程中，运动员拒不服从比赛判罚，并妨碍工作人员正</w:t>
      </w:r>
    </w:p>
    <w:p>
      <w:pPr>
        <w:widowControl/>
        <w:autoSpaceDE w:val="0"/>
        <w:autoSpaceDN w:val="0"/>
        <w:spacing w:before="218" w:after="0" w:line="280" w:lineRule="exact"/>
        <w:ind w:left="0" w:right="0" w:firstLine="0"/>
        <w:jc w:val="center"/>
      </w:pPr>
      <w:r>
        <w:rPr>
          <w:rFonts w:ascii="宋体" w:hAnsi="宋体" w:eastAsia="宋体"/>
          <w:b w:val="0"/>
          <w:i w:val="0"/>
          <w:color w:val="000000"/>
          <w:sz w:val="28"/>
        </w:rPr>
        <w:t>常工作的，取消其对应的比赛资格。如有争议，在赛后跟裁判及文体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部人员交流，最终由文体部作出解释。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4、观众及运动员应爱护体育设施及比赛器材，若故意损坏，按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原价赔偿。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5、注意公共卫生，严禁乱扔垃圾，比赛过后各参赛队伍必须把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所在的区域打扫干净方能离开，以维护场地的良好环境。</w:t>
      </w:r>
    </w:p>
    <w:p>
      <w:pPr>
        <w:widowControl/>
        <w:autoSpaceDE w:val="0"/>
        <w:autoSpaceDN w:val="0"/>
        <w:spacing w:before="184" w:after="0" w:line="320" w:lineRule="exact"/>
        <w:ind w:left="360" w:right="360" w:firstLine="0"/>
        <w:jc w:val="left"/>
      </w:pPr>
      <w:r>
        <w:rPr>
          <w:rFonts w:ascii="黑体" w:hAnsi="黑体" w:eastAsia="黑体"/>
          <w:b w:val="0"/>
          <w:i w:val="0"/>
          <w:color w:val="000000"/>
          <w:sz w:val="32"/>
        </w:rPr>
        <w:t>三、运动员守则、裁判员守则</w:t>
      </w:r>
    </w:p>
    <w:p>
      <w:pPr>
        <w:widowControl/>
        <w:autoSpaceDE w:val="0"/>
        <w:autoSpaceDN w:val="0"/>
        <w:spacing w:before="212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（一）《运动员守则》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1、拥护中国共产党、热爱社会主义祖国，坚持思想基本原则，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刻苦学习，全面发展，为锻炼成为社会主义的接班人而努力。</w:t>
      </w:r>
    </w:p>
    <w:p>
      <w:pPr>
        <w:widowControl/>
        <w:autoSpaceDE w:val="0"/>
        <w:autoSpaceDN w:val="0"/>
        <w:spacing w:before="218" w:after="0" w:line="282" w:lineRule="exact"/>
        <w:ind w:left="0" w:right="0" w:firstLine="0"/>
        <w:jc w:val="center"/>
      </w:pPr>
      <w:r>
        <w:rPr>
          <w:rFonts w:ascii="宋体" w:hAnsi="宋体" w:eastAsia="宋体"/>
          <w:b w:val="0"/>
          <w:i w:val="0"/>
          <w:color w:val="000000"/>
          <w:sz w:val="28"/>
        </w:rPr>
        <w:t>2、有理想、有道德、有文化、有纪律为振兴中华作贡献。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3、积极参加运动训练，服从领导，尊重教练，认真完成训练任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务，努力提高运动竞技水平。</w:t>
      </w:r>
    </w:p>
    <w:p>
      <w:pPr>
        <w:widowControl/>
        <w:autoSpaceDE w:val="0"/>
        <w:autoSpaceDN w:val="0"/>
        <w:spacing w:before="218" w:after="0" w:line="282" w:lineRule="exact"/>
        <w:ind w:left="220" w:right="22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4、赛出水平，赛出风格，胜不骄败不馁，尊重对方，尊重观众。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5、在比赛中认真对待每场比赛，奋力进取，顽强拼搏，反映出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当代大学生运动员的精神风貌。</w:t>
      </w:r>
    </w:p>
    <w:p>
      <w:pPr>
        <w:widowControl/>
        <w:autoSpaceDE w:val="0"/>
        <w:autoSpaceDN w:val="0"/>
        <w:spacing w:before="218" w:after="0" w:line="282" w:lineRule="exact"/>
        <w:ind w:left="220" w:right="22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6、团结友爱，关心集体，严于律己，勇于开展批评与自我批评，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反对自由主义。</w:t>
      </w:r>
    </w:p>
    <w:p>
      <w:pPr>
        <w:widowControl/>
        <w:autoSpaceDE w:val="0"/>
        <w:autoSpaceDN w:val="0"/>
        <w:spacing w:before="218" w:after="0" w:line="280" w:lineRule="exact"/>
        <w:ind w:left="920" w:right="92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7、讲文明、讲礼貌、讲卫生、讲道德、守纪律。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8、不吸烟，不喝酒，衣着整洁大方，自觉抵制资产阶级自由化</w:t>
      </w:r>
    </w:p>
    <w:p>
      <w:pPr>
        <w:sectPr>
          <w:pgSz w:w="11906" w:h="16838"/>
          <w:pgMar w:top="800" w:right="1440" w:bottom="980" w:left="1440" w:header="720" w:footer="720" w:gutter="0"/>
          <w:cols w:space="720" w:num="1"/>
          <w:docGrid w:linePitch="360" w:charSpace="0"/>
        </w:sectPr>
      </w:pPr>
    </w:p>
    <w:p>
      <w:pPr>
        <w:widowControl/>
        <w:autoSpaceDE w:val="0"/>
        <w:autoSpaceDN w:val="0"/>
        <w:spacing w:before="800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思想侵蚀。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9、尊重领导，服从组织，遵守校规队纪，真正做到令行禁止，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反对无政府主义。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（二）《裁判员守则》</w:t>
      </w:r>
    </w:p>
    <w:p>
      <w:pPr>
        <w:widowControl/>
        <w:autoSpaceDE w:val="0"/>
        <w:autoSpaceDN w:val="0"/>
        <w:spacing w:before="218" w:after="0" w:line="280" w:lineRule="exact"/>
        <w:ind w:left="406" w:right="406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1、拥护中国共产党、热爱社会主义祖国，热爱竞赛裁判工作。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2、努力钻研业务，精通规则和裁判法，积极参加实践，不断提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高业务水平。</w:t>
      </w:r>
    </w:p>
    <w:p>
      <w:pPr>
        <w:widowControl/>
        <w:autoSpaceDE w:val="0"/>
        <w:autoSpaceDN w:val="0"/>
        <w:spacing w:before="218" w:after="0" w:line="280" w:lineRule="exact"/>
        <w:ind w:left="920" w:right="92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3、严格履行裁判职责，做到严肃、认真、公正、准确。</w:t>
      </w:r>
    </w:p>
    <w:p>
      <w:pPr>
        <w:widowControl/>
        <w:autoSpaceDE w:val="0"/>
        <w:autoSpaceDN w:val="0"/>
        <w:spacing w:before="218" w:after="0" w:line="282" w:lineRule="exact"/>
        <w:ind w:left="406" w:right="406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4、作风正派，不徇私情，坚持原则，敢于同不良倾向做斗争。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5、裁判员之间互相学习、互相尊重、互相支持、加强团结，不</w:t>
      </w:r>
    </w:p>
    <w:p>
      <w:pPr>
        <w:widowControl/>
        <w:autoSpaceDE w:val="0"/>
        <w:autoSpaceDN w:val="0"/>
        <w:spacing w:before="218" w:after="0" w:line="280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搞宗派活动。</w:t>
      </w:r>
    </w:p>
    <w:p>
      <w:pPr>
        <w:widowControl/>
        <w:autoSpaceDE w:val="0"/>
        <w:autoSpaceDN w:val="0"/>
        <w:spacing w:before="218" w:after="0" w:line="282" w:lineRule="exact"/>
        <w:ind w:left="360" w:right="360" w:firstLine="0"/>
        <w:jc w:val="right"/>
      </w:pPr>
      <w:r>
        <w:rPr>
          <w:rFonts w:ascii="宋体" w:hAnsi="宋体" w:eastAsia="宋体"/>
          <w:b w:val="0"/>
          <w:i w:val="0"/>
          <w:color w:val="000000"/>
          <w:sz w:val="28"/>
        </w:rPr>
        <w:t>6、服从领导，遵守纪律，执行任务时精神饱满，服装整洁，仪</w:t>
      </w:r>
    </w:p>
    <w:p>
      <w:pPr>
        <w:widowControl/>
        <w:autoSpaceDE w:val="0"/>
        <w:autoSpaceDN w:val="0"/>
        <w:spacing w:before="220" w:after="0" w:line="282" w:lineRule="exact"/>
        <w:ind w:left="360" w:right="360" w:firstLine="0"/>
        <w:jc w:val="left"/>
      </w:pPr>
      <w:r>
        <w:rPr>
          <w:rFonts w:ascii="宋体" w:hAnsi="宋体" w:eastAsia="宋体"/>
          <w:b w:val="0"/>
          <w:i w:val="0"/>
          <w:color w:val="000000"/>
          <w:sz w:val="28"/>
        </w:rPr>
        <w:t>表大方。</w:t>
      </w:r>
    </w:p>
    <w:sectPr>
      <w:pgSz w:w="11906" w:h="16838"/>
      <w:pgMar w:top="80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4ZjAzNjczOTJlZmRiYjNlM2ZmZjc3NjY0MTg3NmY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DC80CE3"/>
    <w:rsid w:val="64A1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qFormat="1"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autoRedefine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autoRedefine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autoRedefine/>
    <w:semiHidden/>
    <w:unhideWhenUsed/>
    <w:qFormat/>
    <w:uiPriority w:val="1"/>
  </w:style>
  <w:style w:type="table" w:default="1" w:styleId="3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autoRedefine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autoRedefine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autoRedefine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autoRedefine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autoRedefine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autoRedefine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autoRedefine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autoRedefine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autoRedefine/>
    <w:unhideWhenUsed/>
    <w:qFormat/>
    <w:uiPriority w:val="99"/>
    <w:pPr>
      <w:spacing w:after="120"/>
    </w:pPr>
  </w:style>
  <w:style w:type="paragraph" w:styleId="20">
    <w:name w:val="List Number 3"/>
    <w:basedOn w:val="1"/>
    <w:autoRedefine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autoRedefine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autoRedefine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autoRedefine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autoRedefine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autoRedefine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autoRedefine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autoRedefine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autoRedefine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autoRedefine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autoRedefine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autoRedefine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autoRedefine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autoRedefine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autoRedefine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autoRedefine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autoRedefine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autoRedefine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autoRedefine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autoRedefine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autoRedefine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autoRedefine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autoRedefine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autoRedefine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autoRedefine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autoRedefine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autoRedefine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autoRedefine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autoRedefine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autoRedefine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autoRedefine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autoRedefine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autoRedefine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autoRedefine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autoRedefine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autoRedefine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autoRedefine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autoRedefine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autoRedefine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autoRedefine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autoRedefine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autoRedefine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autoRedefine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autoRedefine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autoRedefine/>
    <w:qFormat/>
    <w:uiPriority w:val="22"/>
    <w:rPr>
      <w:b/>
      <w:bCs/>
    </w:rPr>
  </w:style>
  <w:style w:type="character" w:styleId="134">
    <w:name w:val="Emphasis"/>
    <w:basedOn w:val="132"/>
    <w:autoRedefine/>
    <w:qFormat/>
    <w:uiPriority w:val="20"/>
    <w:rPr>
      <w:i/>
      <w:iCs/>
    </w:rPr>
  </w:style>
  <w:style w:type="character" w:customStyle="1" w:styleId="135">
    <w:name w:val="Header Char"/>
    <w:basedOn w:val="132"/>
    <w:link w:val="25"/>
    <w:autoRedefine/>
    <w:qFormat/>
    <w:uiPriority w:val="99"/>
  </w:style>
  <w:style w:type="character" w:customStyle="1" w:styleId="136">
    <w:name w:val="Footer Char"/>
    <w:basedOn w:val="132"/>
    <w:link w:val="24"/>
    <w:autoRedefine/>
    <w:qFormat/>
    <w:uiPriority w:val="99"/>
  </w:style>
  <w:style w:type="paragraph" w:styleId="137">
    <w:name w:val="No Spacing"/>
    <w:autoRedefine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autoRedefine/>
    <w:qFormat/>
    <w:uiPriority w:val="99"/>
  </w:style>
  <w:style w:type="character" w:customStyle="1" w:styleId="145">
    <w:name w:val="Body Text 2 Char"/>
    <w:basedOn w:val="132"/>
    <w:link w:val="28"/>
    <w:autoRedefine/>
    <w:qFormat/>
    <w:uiPriority w:val="99"/>
  </w:style>
  <w:style w:type="character" w:customStyle="1" w:styleId="146">
    <w:name w:val="Body Text 3 Char"/>
    <w:basedOn w:val="132"/>
    <w:link w:val="17"/>
    <w:autoRedefine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autoRedefine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autoRedefine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autoRedefine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autoRedefine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CC</cp:lastModifiedBy>
  <dcterms:modified xsi:type="dcterms:W3CDTF">2024-05-08T01:19:46Z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BBEE344B1F7145C28A6BEB443CB5F477_12</vt:lpwstr>
  </property>
</Properties>
</file>